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4AD7A" w14:textId="226B5776" w:rsidR="00F8573C" w:rsidRDefault="00000000">
      <w:pPr>
        <w:pStyle w:val="Title"/>
      </w:pPr>
      <w:bookmarkStart w:id="0" w:name="_2y3wugdhbt49" w:colFirst="0" w:colLast="0"/>
      <w:bookmarkEnd w:id="0"/>
      <w:r>
        <w:t xml:space="preserve">Bo </w:t>
      </w:r>
      <w:proofErr w:type="spellStart"/>
      <w:r>
        <w:t>Sannung</w:t>
      </w:r>
      <w:proofErr w:type="spellEnd"/>
      <w:r>
        <w:t>​</w:t>
      </w:r>
    </w:p>
    <w:p w14:paraId="77CFF370" w14:textId="3CFABB8B" w:rsidR="00F8573C" w:rsidRPr="00753096" w:rsidRDefault="00000000">
      <w:pPr>
        <w:pStyle w:val="Subtitle"/>
        <w:rPr>
          <w:color w:val="8B96BA"/>
        </w:rPr>
      </w:pPr>
      <w:bookmarkStart w:id="1" w:name="_lwl9xzqs29j9" w:colFirst="0" w:colLast="0"/>
      <w:bookmarkEnd w:id="1"/>
      <w:r w:rsidRPr="00753096">
        <w:rPr>
          <w:color w:val="8B96BA"/>
        </w:rPr>
        <w:t xml:space="preserve">Chief </w:t>
      </w:r>
      <w:r w:rsidR="004C3CFD">
        <w:rPr>
          <w:color w:val="8B96BA"/>
        </w:rPr>
        <w:t>Solutions</w:t>
      </w:r>
      <w:r w:rsidRPr="00753096">
        <w:rPr>
          <w:color w:val="8B96BA"/>
        </w:rPr>
        <w:t xml:space="preserve"> Officer</w:t>
      </w:r>
    </w:p>
    <w:p w14:paraId="7FBB12E2" w14:textId="77777777" w:rsidR="00F8573C" w:rsidRDefault="00000000">
      <w:r>
        <w:t xml:space="preserve">Bo </w:t>
      </w:r>
      <w:proofErr w:type="spellStart"/>
      <w:r>
        <w:t>Sannung</w:t>
      </w:r>
      <w:proofErr w:type="spellEnd"/>
      <w:r>
        <w:t xml:space="preserve"> joined Agillic in 2015. He has experience in both IT management, digital marketing and marketing management from advertising and consulting agencies, and in the software and financial industries. He combines a profound technical, analytical and business understanding. Bo holds an MSc in Marketing, Management and Accounting from Copenhagen Business School and a diploma in leadership, management and business administration from IMD Business School in Switzerland. </w:t>
      </w:r>
    </w:p>
    <w:p w14:paraId="61D423B9" w14:textId="77777777" w:rsidR="004C3CFD" w:rsidRDefault="00000000">
      <w:r>
        <w:t xml:space="preserve">Holdings in Agillic: 111,293 (owned via </w:t>
      </w:r>
      <w:proofErr w:type="spellStart"/>
      <w:r>
        <w:t>Sannung</w:t>
      </w:r>
      <w:proofErr w:type="spellEnd"/>
      <w:r>
        <w:t xml:space="preserve"> </w:t>
      </w:r>
      <w:proofErr w:type="spellStart"/>
      <w:r>
        <w:t>ApS</w:t>
      </w:r>
      <w:proofErr w:type="spellEnd"/>
      <w:r>
        <w:t>)</w:t>
      </w:r>
    </w:p>
    <w:p w14:paraId="448EC676" w14:textId="0C52DC25" w:rsidR="00F8573C" w:rsidRDefault="00000000">
      <w:r>
        <w:t xml:space="preserve">Warrants: </w:t>
      </w:r>
      <w:r w:rsidR="004C3CFD">
        <w:t>10,000</w:t>
      </w:r>
    </w:p>
    <w:p w14:paraId="34607CED" w14:textId="77777777" w:rsidR="00F8573C" w:rsidRDefault="00000000">
      <w:r>
        <w:t>+45 26 37 57 82</w:t>
      </w:r>
    </w:p>
    <w:p w14:paraId="74A564B0" w14:textId="77777777" w:rsidR="00F8573C" w:rsidRDefault="00000000">
      <w:hyperlink r:id="rId6">
        <w:r>
          <w:rPr>
            <w:color w:val="1155CC"/>
            <w:u w:val="single"/>
          </w:rPr>
          <w:t>bo.sannung@agillic.com</w:t>
        </w:r>
      </w:hyperlink>
    </w:p>
    <w:p w14:paraId="0814B6EA" w14:textId="77777777" w:rsidR="00F8573C" w:rsidRDefault="00000000">
      <w:r>
        <w:rPr>
          <w:noProof/>
        </w:rPr>
        <w:drawing>
          <wp:inline distT="114300" distB="114300" distL="114300" distR="114300" wp14:anchorId="1DB9F5F8" wp14:editId="77C9FDF3">
            <wp:extent cx="2351812" cy="1568273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1812" cy="156827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F8573C">
      <w:headerReference w:type="default" r:id="rId8"/>
      <w:footerReference w:type="default" r:id="rId9"/>
      <w:pgSz w:w="11909" w:h="16834"/>
      <w:pgMar w:top="1440" w:right="1133" w:bottom="1440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589C9" w14:textId="77777777" w:rsidR="00B94C34" w:rsidRDefault="00B94C34">
      <w:pPr>
        <w:spacing w:after="0" w:line="240" w:lineRule="auto"/>
      </w:pPr>
      <w:r>
        <w:separator/>
      </w:r>
    </w:p>
  </w:endnote>
  <w:endnote w:type="continuationSeparator" w:id="0">
    <w:p w14:paraId="72BA9F14" w14:textId="77777777" w:rsidR="00B94C34" w:rsidRDefault="00B94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unito Sans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Nunito Sans ExtraBold">
    <w:panose1 w:val="00000900000000000000"/>
    <w:charset w:val="4D"/>
    <w:family w:val="auto"/>
    <w:pitch w:val="variable"/>
    <w:sig w:usb0="20000007" w:usb1="00000001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80558" w14:textId="77777777" w:rsidR="00F8573C" w:rsidRDefault="00000000">
    <w:pPr>
      <w:shd w:val="clear" w:color="auto" w:fill="auto"/>
      <w:tabs>
        <w:tab w:val="left" w:pos="2231"/>
      </w:tabs>
      <w:spacing w:after="0" w:line="240" w:lineRule="auto"/>
      <w:rPr>
        <w:sz w:val="18"/>
        <w:szCs w:val="18"/>
      </w:rPr>
    </w:pPr>
    <w:r>
      <w:rPr>
        <w:sz w:val="18"/>
        <w:szCs w:val="18"/>
      </w:rPr>
      <w:t xml:space="preserve"> </w:t>
    </w:r>
  </w:p>
  <w:p w14:paraId="4681D749" w14:textId="77777777" w:rsidR="00F8573C" w:rsidRDefault="00F8573C">
    <w:pPr>
      <w:shd w:val="clear" w:color="auto" w:fill="auto"/>
      <w:tabs>
        <w:tab w:val="left" w:pos="2231"/>
      </w:tabs>
      <w:spacing w:after="0" w:line="240" w:lineRule="auto"/>
      <w:rPr>
        <w:sz w:val="18"/>
        <w:szCs w:val="18"/>
      </w:rPr>
    </w:pPr>
  </w:p>
  <w:p w14:paraId="7E2CEEF2" w14:textId="77777777" w:rsidR="00F8573C" w:rsidRDefault="00000000">
    <w:pPr>
      <w:shd w:val="clear" w:color="auto" w:fill="auto"/>
      <w:tabs>
        <w:tab w:val="left" w:pos="2231"/>
      </w:tabs>
      <w:spacing w:after="0" w:line="240" w:lineRule="auto"/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753096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>contact@agillic.com | www.agillic.com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8FBD7F" w14:textId="77777777" w:rsidR="00B94C34" w:rsidRDefault="00B94C34">
      <w:pPr>
        <w:spacing w:after="0" w:line="240" w:lineRule="auto"/>
      </w:pPr>
      <w:r>
        <w:separator/>
      </w:r>
    </w:p>
  </w:footnote>
  <w:footnote w:type="continuationSeparator" w:id="0">
    <w:p w14:paraId="29F8E5D7" w14:textId="77777777" w:rsidR="00B94C34" w:rsidRDefault="00B94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23E9A" w14:textId="77777777" w:rsidR="00F8573C" w:rsidRDefault="00000000">
    <w:pPr>
      <w:jc w:val="right"/>
    </w:pPr>
    <w:r>
      <w:rPr>
        <w:noProof/>
      </w:rPr>
      <w:drawing>
        <wp:inline distT="114300" distB="114300" distL="114300" distR="114300" wp14:anchorId="613F7017" wp14:editId="59BC15D2">
          <wp:extent cx="930207" cy="404813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0207" cy="4048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3C"/>
    <w:rsid w:val="004C3CFD"/>
    <w:rsid w:val="00753096"/>
    <w:rsid w:val="00B94C34"/>
    <w:rsid w:val="00F71EAE"/>
    <w:rsid w:val="00F8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FDF0BE"/>
  <w15:docId w15:val="{D77B3B1A-120F-754A-ADB7-2A49ABA3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unito Sans" w:eastAsia="Nunito Sans" w:hAnsi="Nunito Sans" w:cs="Nunito Sans"/>
        <w:color w:val="16104D"/>
        <w:sz w:val="22"/>
        <w:szCs w:val="22"/>
        <w:lang w:val="en-GB" w:eastAsia="en-GB" w:bidi="ar-SA"/>
      </w:rPr>
    </w:rPrDefault>
    <w:pPrDefault>
      <w:pPr>
        <w:shd w:val="clear" w:color="auto" w:fill="FFFFFF"/>
        <w:spacing w:after="2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rFonts w:ascii="Nunito Sans ExtraBold" w:eastAsia="Nunito Sans ExtraBold" w:hAnsi="Nunito Sans ExtraBold" w:cs="Nunito Sans ExtraBold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rFonts w:ascii="Nunito Sans ExtraBold" w:eastAsia="Nunito Sans ExtraBold" w:hAnsi="Nunito Sans ExtraBold" w:cs="Nunito Sans ExtraBold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rFonts w:ascii="Nunito Sans ExtraBold" w:eastAsia="Nunito Sans ExtraBold" w:hAnsi="Nunito Sans ExtraBold" w:cs="Nunito Sans ExtraBold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i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.sannung@agillic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Kristensen</cp:lastModifiedBy>
  <cp:revision>3</cp:revision>
  <dcterms:created xsi:type="dcterms:W3CDTF">2022-08-02T08:18:00Z</dcterms:created>
  <dcterms:modified xsi:type="dcterms:W3CDTF">2023-02-15T09:12:00Z</dcterms:modified>
</cp:coreProperties>
</file>